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90" w:rsidRDefault="00392B90" w:rsidP="00392B90">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Parmanand</w:t>
      </w:r>
      <w:proofErr w:type="spellEnd"/>
      <w:r>
        <w:rPr>
          <w:rFonts w:ascii="MyriadPro-SemiboldSemiCn" w:hAnsi="MyriadPro-SemiboldSemiCn" w:cs="MyriadPro-SemiboldSemiCn"/>
          <w:color w:val="034563"/>
          <w:u w:color="000000"/>
        </w:rPr>
        <w:t xml:space="preserve"> Sharma</w:t>
      </w:r>
      <w:r>
        <w:rPr>
          <w:rFonts w:ascii="MyriadPro-SemiboldSemiCn" w:hAnsi="MyriadPro-SemiboldSemiCn" w:cs="MyriadPro-SemiboldSemiCn"/>
          <w:color w:val="034563"/>
          <w:u w:color="000000"/>
        </w:rPr>
        <w:br/>
      </w:r>
      <w:r>
        <w:rPr>
          <w:rFonts w:ascii="MyriadPro-SemiboldSemiCn" w:hAnsi="MyriadPro-SemiboldSemiCn" w:cs="MyriadPro-SemiboldSemiCn"/>
          <w:color w:val="034563"/>
          <w:sz w:val="20"/>
          <w:szCs w:val="20"/>
          <w:u w:color="000000"/>
        </w:rPr>
        <w:t>Scientist E &amp; Scientist In-Charge (SIC)</w:t>
      </w:r>
    </w:p>
    <w:p w:rsidR="00392B90" w:rsidRDefault="00392B90" w:rsidP="00392B90">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Himalayan </w:t>
      </w:r>
      <w:proofErr w:type="spellStart"/>
      <w:r>
        <w:rPr>
          <w:rFonts w:ascii="MyriadPro-SemiboldSemiCn" w:hAnsi="MyriadPro-SemiboldSemiCn" w:cs="MyriadPro-SemiboldSemiCn"/>
          <w:color w:val="034563"/>
          <w:sz w:val="20"/>
          <w:szCs w:val="20"/>
          <w:u w:color="000000"/>
        </w:rPr>
        <w:t>Cryosphere</w:t>
      </w:r>
      <w:proofErr w:type="spellEnd"/>
      <w:r>
        <w:rPr>
          <w:rFonts w:ascii="MyriadPro-SemiboldSemiCn" w:hAnsi="MyriadPro-SemiboldSemiCn" w:cs="MyriadPro-SemiboldSemiCn"/>
          <w:color w:val="034563"/>
          <w:sz w:val="20"/>
          <w:szCs w:val="20"/>
          <w:u w:color="000000"/>
        </w:rPr>
        <w:t xml:space="preserve"> Program</w:t>
      </w:r>
      <w:proofErr w:type="gramStart"/>
      <w:r>
        <w:rPr>
          <w:rFonts w:ascii="MyriadPro-SemiboldSemiCn" w:hAnsi="MyriadPro-SemiboldSemiCn" w:cs="MyriadPro-SemiboldSemiCn"/>
          <w:color w:val="034563"/>
          <w:sz w:val="20"/>
          <w:szCs w:val="20"/>
          <w:u w:color="000000"/>
        </w:rPr>
        <w:t>,</w:t>
      </w:r>
      <w:proofErr w:type="gramEnd"/>
      <w:r>
        <w:rPr>
          <w:rFonts w:ascii="MyriadPro-SemiboldSemiCn" w:hAnsi="MyriadPro-SemiboldSemiCn" w:cs="MyriadPro-SemiboldSemiCn"/>
          <w:color w:val="034563"/>
          <w:sz w:val="20"/>
          <w:szCs w:val="20"/>
          <w:u w:color="000000"/>
        </w:rPr>
        <w:br/>
        <w:t>Polar Science Division, NCPOR, Goa</w:t>
      </w:r>
    </w:p>
    <w:p w:rsidR="00C87A7A" w:rsidRDefault="00C87A7A"/>
    <w:p w:rsidR="00392B90" w:rsidRDefault="00392B90" w:rsidP="00392B90">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Parmanand</w:t>
      </w:r>
      <w:proofErr w:type="spellEnd"/>
      <w:r>
        <w:rPr>
          <w:rFonts w:ascii="MyriadPro-Semibold" w:hAnsi="MyriadPro-Semibold" w:cs="MyriadPro-Semibold"/>
          <w:color w:val="034563"/>
          <w:spacing w:val="-3"/>
          <w:sz w:val="30"/>
          <w:szCs w:val="30"/>
        </w:rPr>
        <w:t xml:space="preserve"> Sharma </w:t>
      </w:r>
      <w:r>
        <w:rPr>
          <w:rFonts w:ascii="MyriadPro-SemiCn" w:hAnsi="MyriadPro-SemiCn" w:cs="MyriadPro-SemiCn"/>
          <w:spacing w:val="-2"/>
          <w:sz w:val="20"/>
          <w:szCs w:val="20"/>
        </w:rPr>
        <w:t xml:space="preserve">has completed his </w:t>
      </w:r>
      <w:proofErr w:type="spellStart"/>
      <w:r>
        <w:rPr>
          <w:rFonts w:ascii="MyriadPro-SemiCn" w:hAnsi="MyriadPro-SemiCn" w:cs="MyriadPro-SemiCn"/>
          <w:spacing w:val="-2"/>
          <w:sz w:val="20"/>
          <w:szCs w:val="20"/>
        </w:rPr>
        <w:t>Phd</w:t>
      </w:r>
      <w:proofErr w:type="spellEnd"/>
      <w:r>
        <w:rPr>
          <w:rFonts w:ascii="MyriadPro-SemiCn" w:hAnsi="MyriadPro-SemiCn" w:cs="MyriadPro-SemiCn"/>
          <w:spacing w:val="-2"/>
          <w:sz w:val="20"/>
          <w:szCs w:val="20"/>
        </w:rPr>
        <w:t xml:space="preserve"> in Glaciology from JNU. He has been associated with NCPOR as a Scientist since 2012. Some of his significant contributions involved </w:t>
      </w:r>
      <w:proofErr w:type="gramStart"/>
      <w:r>
        <w:rPr>
          <w:rFonts w:ascii="MyriadPro-SemiCn" w:hAnsi="MyriadPro-SemiCn" w:cs="MyriadPro-SemiCn"/>
          <w:spacing w:val="-2"/>
          <w:sz w:val="20"/>
          <w:szCs w:val="20"/>
        </w:rPr>
        <w:t>Pioneering</w:t>
      </w:r>
      <w:proofErr w:type="gramEnd"/>
      <w:r>
        <w:rPr>
          <w:rFonts w:ascii="MyriadPro-SemiCn" w:hAnsi="MyriadPro-SemiCn" w:cs="MyriadPro-SemiCn"/>
          <w:spacing w:val="-2"/>
          <w:sz w:val="20"/>
          <w:szCs w:val="20"/>
        </w:rPr>
        <w:t xml:space="preserve"> the mass balance studies in Indian Himalaya using steam drill to understand glacier – climate inter-relationship. He has also undertaken more than ten expeditions to Arctic and Himalaya as station Coordinator and Team leader along with making substantial contributions to the field of glacier studies in Himalaya.</w:t>
      </w:r>
    </w:p>
    <w:p w:rsidR="00392B90" w:rsidRDefault="00392B90" w:rsidP="00392B90">
      <w:pPr>
        <w:pStyle w:val="BasicParagraph"/>
        <w:suppressAutoHyphens/>
        <w:ind w:firstLine="200"/>
        <w:jc w:val="both"/>
        <w:rPr>
          <w:rFonts w:ascii="MyriadPro-SemiCn" w:hAnsi="MyriadPro-SemiCn" w:cs="MyriadPro-SemiCn"/>
          <w:spacing w:val="-2"/>
          <w:sz w:val="20"/>
          <w:szCs w:val="20"/>
        </w:rPr>
      </w:pPr>
      <w:r>
        <w:rPr>
          <w:rFonts w:ascii="MyriadPro-SemiCn" w:hAnsi="MyriadPro-SemiCn" w:cs="MyriadPro-SemiCn"/>
          <w:spacing w:val="-2"/>
          <w:sz w:val="20"/>
          <w:szCs w:val="20"/>
        </w:rPr>
        <w:t>He is also a member of The International Arctic Science Committee (IASC) -</w:t>
      </w:r>
      <w:proofErr w:type="spellStart"/>
      <w:r>
        <w:rPr>
          <w:rFonts w:ascii="MyriadPro-SemiCn" w:hAnsi="MyriadPro-SemiCn" w:cs="MyriadPro-SemiCn"/>
          <w:spacing w:val="-2"/>
          <w:sz w:val="20"/>
          <w:szCs w:val="20"/>
        </w:rPr>
        <w:t>Cryosphere</w:t>
      </w:r>
      <w:proofErr w:type="spellEnd"/>
      <w:r>
        <w:rPr>
          <w:rFonts w:ascii="MyriadPro-SemiCn" w:hAnsi="MyriadPro-SemiCn" w:cs="MyriadPro-SemiCn"/>
          <w:spacing w:val="-2"/>
          <w:sz w:val="20"/>
          <w:szCs w:val="20"/>
        </w:rPr>
        <w:t xml:space="preserve"> Working </w:t>
      </w:r>
      <w:proofErr w:type="gramStart"/>
      <w:r>
        <w:rPr>
          <w:rFonts w:ascii="MyriadPro-SemiCn" w:hAnsi="MyriadPro-SemiCn" w:cs="MyriadPro-SemiCn"/>
          <w:spacing w:val="-2"/>
          <w:sz w:val="20"/>
          <w:szCs w:val="20"/>
        </w:rPr>
        <w:t>Group(</w:t>
      </w:r>
      <w:proofErr w:type="gramEnd"/>
      <w:r>
        <w:rPr>
          <w:rFonts w:ascii="MyriadPro-SemiCn" w:hAnsi="MyriadPro-SemiCn" w:cs="MyriadPro-SemiCn"/>
          <w:spacing w:val="-2"/>
          <w:sz w:val="20"/>
          <w:szCs w:val="20"/>
        </w:rPr>
        <w:t>CWG) . He has more than 20 publications in peer reviewed national and international journals in his name and also published many proceedings papers, book chapters including books.  He has also contributed in establishing India’s first Field Research Lab named “</w:t>
      </w:r>
      <w:proofErr w:type="spellStart"/>
      <w:r>
        <w:rPr>
          <w:rFonts w:ascii="MyriadPro-SemiCn" w:hAnsi="MyriadPro-SemiCn" w:cs="MyriadPro-SemiCn"/>
          <w:spacing w:val="-2"/>
          <w:sz w:val="20"/>
          <w:szCs w:val="20"/>
        </w:rPr>
        <w:t>Himansh</w:t>
      </w:r>
      <w:proofErr w:type="spellEnd"/>
      <w:r>
        <w:rPr>
          <w:rFonts w:ascii="MyriadPro-SemiCn" w:hAnsi="MyriadPro-SemiCn" w:cs="MyriadPro-SemiCn"/>
          <w:spacing w:val="-2"/>
          <w:sz w:val="20"/>
          <w:szCs w:val="20"/>
        </w:rPr>
        <w:t>” at an altitude more than 4000m in remote location of Himalaya to monitoring Himalayan glaciers.</w:t>
      </w:r>
    </w:p>
    <w:p w:rsidR="00392B90" w:rsidRDefault="00392B90"/>
    <w:sectPr w:rsidR="00392B90"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92B90"/>
    <w:rsid w:val="00392B90"/>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92B90"/>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2019-05-21T07:59:00Z</dcterms:created>
  <dcterms:modified xsi:type="dcterms:W3CDTF">2019-05-21T07:59:00Z</dcterms:modified>
</cp:coreProperties>
</file>