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2E" w:rsidRDefault="002C4E2E" w:rsidP="002C4E2E">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Mr. </w:t>
      </w:r>
      <w:proofErr w:type="spellStart"/>
      <w:r>
        <w:rPr>
          <w:rFonts w:ascii="MyriadPro-SemiboldSemiCn" w:hAnsi="MyriadPro-SemiboldSemiCn" w:cs="MyriadPro-SemiboldSemiCn"/>
          <w:color w:val="034563"/>
          <w:u w:color="000000"/>
        </w:rPr>
        <w:t>Nikhlas</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Hallgren</w:t>
      </w:r>
      <w:proofErr w:type="spellEnd"/>
    </w:p>
    <w:p w:rsidR="00C87A7A" w:rsidRDefault="002C4E2E" w:rsidP="002C4E2E">
      <w:pPr>
        <w:rPr>
          <w:rFonts w:ascii="MyriadPro-SemiboldSemiCn" w:hAnsi="MyriadPro-SemiboldSemiCn" w:cs="MyriadPro-SemiboldSemiCn"/>
          <w:color w:val="034563"/>
          <w:sz w:val="20"/>
          <w:szCs w:val="20"/>
          <w:u w:color="000000"/>
        </w:rPr>
      </w:pPr>
      <w:proofErr w:type="spellStart"/>
      <w:r>
        <w:rPr>
          <w:rFonts w:ascii="MyriadPro-SemiboldSemiCn" w:hAnsi="MyriadPro-SemiboldSemiCn" w:cs="MyriadPro-SemiboldSemiCn"/>
          <w:color w:val="034563"/>
          <w:sz w:val="20"/>
          <w:szCs w:val="20"/>
          <w:u w:color="000000"/>
        </w:rPr>
        <w:t>CEO</w:t>
      </w:r>
      <w:proofErr w:type="gramStart"/>
      <w:r>
        <w:rPr>
          <w:rFonts w:ascii="MyriadPro-SemiboldSemiCn" w:hAnsi="MyriadPro-SemiboldSemiCn" w:cs="MyriadPro-SemiboldSemiCn"/>
          <w:color w:val="034563"/>
          <w:sz w:val="20"/>
          <w:szCs w:val="20"/>
          <w:u w:color="000000"/>
        </w:rPr>
        <w:t>,Lights</w:t>
      </w:r>
      <w:proofErr w:type="spellEnd"/>
      <w:proofErr w:type="gramEnd"/>
      <w:r>
        <w:rPr>
          <w:rFonts w:ascii="MyriadPro-SemiboldSemiCn" w:hAnsi="MyriadPro-SemiboldSemiCn" w:cs="MyriadPro-SemiboldSemiCn"/>
          <w:color w:val="034563"/>
          <w:sz w:val="20"/>
          <w:szCs w:val="20"/>
          <w:u w:color="000000"/>
        </w:rPr>
        <w:t xml:space="preserve"> Structures</w:t>
      </w:r>
    </w:p>
    <w:p w:rsidR="002C4E2E" w:rsidRDefault="002C4E2E" w:rsidP="002C4E2E">
      <w:pPr>
        <w:pStyle w:val="BasicParagraph"/>
        <w:suppressAutoHyphens/>
        <w:rPr>
          <w:rFonts w:ascii="MyriadPro-SemiboldSemiCnIt" w:hAnsi="MyriadPro-SemiboldSemiCnIt" w:cs="MyriadPro-SemiboldSemiCnIt"/>
          <w:i/>
          <w:iCs/>
          <w:color w:val="034563"/>
          <w:sz w:val="20"/>
          <w:szCs w:val="20"/>
          <w:u w:color="000000"/>
        </w:rPr>
      </w:pPr>
      <w:hyperlink r:id="rId4" w:history="1">
        <w:r w:rsidRPr="00FC4840">
          <w:rPr>
            <w:rStyle w:val="Hyperlink"/>
            <w:rFonts w:ascii="MyriadPro-SemiboldSemiCnIt" w:hAnsi="MyriadPro-SemiboldSemiCnIt" w:cs="MyriadPro-SemiboldSemiCnIt"/>
            <w:i/>
            <w:iCs/>
            <w:sz w:val="20"/>
            <w:szCs w:val="20"/>
            <w:u w:color="000000"/>
          </w:rPr>
          <w:t>nha@lightstructures.no</w:t>
        </w:r>
      </w:hyperlink>
      <w:r>
        <w:rPr>
          <w:rFonts w:ascii="MyriadPro-SemiboldSemiCnIt" w:hAnsi="MyriadPro-SemiboldSemiCnIt" w:cs="MyriadPro-SemiboldSemiCnIt"/>
          <w:i/>
          <w:iCs/>
          <w:color w:val="034563"/>
          <w:sz w:val="20"/>
          <w:szCs w:val="20"/>
          <w:u w:color="000000"/>
        </w:rPr>
        <w:t xml:space="preserve"> </w:t>
      </w:r>
    </w:p>
    <w:p w:rsidR="002C4E2E" w:rsidRDefault="002C4E2E" w:rsidP="002C4E2E">
      <w:pPr>
        <w:pStyle w:val="BasicParagraph"/>
        <w:suppressAutoHyphens/>
        <w:rPr>
          <w:rFonts w:ascii="MyriadPro-SemiboldSemiCnIt" w:hAnsi="MyriadPro-SemiboldSemiCnIt" w:cs="MyriadPro-SemiboldSemiCnIt"/>
          <w:i/>
          <w:iCs/>
          <w:color w:val="034563"/>
          <w:sz w:val="20"/>
          <w:szCs w:val="20"/>
          <w:u w:color="000000"/>
        </w:rPr>
      </w:pPr>
    </w:p>
    <w:p w:rsidR="002C4E2E" w:rsidRDefault="002C4E2E" w:rsidP="002C4E2E">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Mr. </w:t>
      </w:r>
      <w:proofErr w:type="spellStart"/>
      <w:r>
        <w:rPr>
          <w:rFonts w:ascii="MyriadPro-Semibold" w:hAnsi="MyriadPro-Semibold" w:cs="MyriadPro-Semibold"/>
          <w:color w:val="034563"/>
          <w:spacing w:val="-3"/>
          <w:sz w:val="30"/>
          <w:szCs w:val="30"/>
        </w:rPr>
        <w:t>Niklas</w:t>
      </w:r>
      <w:proofErr w:type="spellEnd"/>
      <w:r>
        <w:rPr>
          <w:rFonts w:ascii="MyriadPro-Semibold" w:hAnsi="MyriadPro-Semibold" w:cs="MyriadPro-Semibold"/>
          <w:color w:val="034563"/>
          <w:spacing w:val="-3"/>
          <w:sz w:val="30"/>
          <w:szCs w:val="30"/>
        </w:rPr>
        <w:t xml:space="preserve"> </w:t>
      </w:r>
      <w:proofErr w:type="spellStart"/>
      <w:r>
        <w:rPr>
          <w:rFonts w:ascii="MyriadPro-Semibold" w:hAnsi="MyriadPro-Semibold" w:cs="MyriadPro-Semibold"/>
          <w:color w:val="034563"/>
          <w:spacing w:val="-3"/>
          <w:sz w:val="30"/>
          <w:szCs w:val="30"/>
        </w:rPr>
        <w:t>Hallgren</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has been with Light Structures since August 2016. He has more than 15 years of experience from the offshore and petrochemical industry. Prior to Light Structures he has held a number of management positions, the latest as Senior Manager in National Oil well Varco where he managed and lead highly skilled managers, software engineers, hardware engineers and product engineers. He holds a Bachelor of Science in Advanced Automation Technology and numerous of management and leadership certificates such as MSc (Management Science and Engineering), LSE (Leadership for Strategic Execution), PMP (Project Management Professional), SDRM (Strategic Decision and Risk Management). With work experience from Singapore / USA / Portugal / Sweden and Oslo, </w:t>
      </w:r>
      <w:proofErr w:type="spellStart"/>
      <w:r>
        <w:rPr>
          <w:rFonts w:ascii="MyriadPro-SemiCn" w:hAnsi="MyriadPro-SemiCn" w:cs="MyriadPro-SemiCn"/>
          <w:spacing w:val="-2"/>
          <w:sz w:val="20"/>
          <w:szCs w:val="20"/>
        </w:rPr>
        <w:t>Niklas</w:t>
      </w:r>
      <w:proofErr w:type="spellEnd"/>
      <w:r>
        <w:rPr>
          <w:rFonts w:ascii="MyriadPro-SemiCn" w:hAnsi="MyriadPro-SemiCn" w:cs="MyriadPro-SemiCn"/>
          <w:spacing w:val="-2"/>
          <w:sz w:val="20"/>
          <w:szCs w:val="20"/>
        </w:rPr>
        <w:t xml:space="preserve"> has an extensive network all over the world.</w:t>
      </w:r>
    </w:p>
    <w:p w:rsidR="002C4E2E" w:rsidRDefault="002C4E2E" w:rsidP="002C4E2E"/>
    <w:sectPr w:rsidR="002C4E2E"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SemiCnI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2C4E2E"/>
    <w:rsid w:val="002C4E2E"/>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C4E2E"/>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 w:type="character" w:styleId="Hyperlink">
    <w:name w:val="Hyperlink"/>
    <w:basedOn w:val="DefaultParagraphFont"/>
    <w:uiPriority w:val="99"/>
    <w:unhideWhenUsed/>
    <w:rsid w:val="002C4E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ha@lightstructures.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2019-05-21T07:35:00Z</dcterms:created>
  <dcterms:modified xsi:type="dcterms:W3CDTF">2019-05-21T07:35:00Z</dcterms:modified>
</cp:coreProperties>
</file>