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763" w:rsidRDefault="00F40763" w:rsidP="00F40763">
      <w:pPr>
        <w:pStyle w:val="BasicParagraph"/>
        <w:suppressAutoHyphens/>
        <w:rPr>
          <w:rFonts w:ascii="MyriadPro-SemiboldSemiCn" w:hAnsi="MyriadPro-SemiboldSemiCn" w:cs="MyriadPro-SemiboldSemiCn"/>
          <w:color w:val="034563"/>
          <w:u w:color="000000"/>
        </w:rPr>
      </w:pPr>
      <w:r>
        <w:rPr>
          <w:rFonts w:ascii="MyriadPro-SemiboldSemiCn" w:hAnsi="MyriadPro-SemiboldSemiCn" w:cs="MyriadPro-SemiboldSemiCn"/>
          <w:color w:val="034563"/>
          <w:u w:color="000000"/>
        </w:rPr>
        <w:t>Dr. Sanjay Chaturvedi</w:t>
      </w:r>
    </w:p>
    <w:p w:rsidR="00F40763" w:rsidRDefault="00F40763" w:rsidP="00F40763">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Professor and Dean</w:t>
      </w:r>
    </w:p>
    <w:p w:rsidR="00F40763" w:rsidRDefault="00F40763" w:rsidP="00F40763">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Faculty of Social Science</w:t>
      </w:r>
    </w:p>
    <w:p w:rsidR="00F40763" w:rsidRDefault="00F40763" w:rsidP="00F40763">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 xml:space="preserve">Dept of International Relations </w:t>
      </w:r>
    </w:p>
    <w:p w:rsidR="00F40763" w:rsidRDefault="00F40763" w:rsidP="00F40763">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South Asian University, New Delhi</w:t>
      </w:r>
    </w:p>
    <w:p w:rsidR="00F40763" w:rsidRDefault="00F40763" w:rsidP="00F40763">
      <w:pPr>
        <w:pStyle w:val="BasicParagraph"/>
        <w:suppressAutoHyphens/>
        <w:rPr>
          <w:rFonts w:ascii="MyriadPro-SemiboldSemiCn" w:hAnsi="MyriadPro-SemiboldSemiCn" w:cs="MyriadPro-SemiboldSemiCn"/>
          <w:color w:val="034563"/>
          <w:sz w:val="20"/>
          <w:szCs w:val="20"/>
          <w:u w:color="000000"/>
        </w:rPr>
      </w:pPr>
    </w:p>
    <w:p w:rsidR="00F40763" w:rsidRDefault="00F40763" w:rsidP="00F40763">
      <w:pPr>
        <w:pStyle w:val="BasicParagraph"/>
        <w:suppressAutoHyphens/>
        <w:jc w:val="both"/>
        <w:rPr>
          <w:rFonts w:ascii="MyriadPro-SemiCn" w:hAnsi="MyriadPro-SemiCn" w:cs="MyriadPro-SemiCn"/>
          <w:spacing w:val="-2"/>
          <w:sz w:val="20"/>
          <w:szCs w:val="20"/>
        </w:rPr>
      </w:pPr>
      <w:r>
        <w:rPr>
          <w:rFonts w:ascii="MyriadPro-Semibold" w:hAnsi="MyriadPro-Semibold" w:cs="MyriadPro-Semibold"/>
          <w:color w:val="034563"/>
          <w:spacing w:val="-3"/>
          <w:sz w:val="30"/>
          <w:szCs w:val="30"/>
        </w:rPr>
        <w:t xml:space="preserve">Dr. Sanjay Chaturvedi </w:t>
      </w:r>
      <w:r>
        <w:rPr>
          <w:rFonts w:ascii="MyriadPro-SemiCn" w:hAnsi="MyriadPro-SemiCn" w:cs="MyriadPro-SemiCn"/>
          <w:spacing w:val="-2"/>
          <w:sz w:val="20"/>
          <w:szCs w:val="20"/>
        </w:rPr>
        <w:t>specialises in the area of theory and practices of geopolitics; with special reference to Polar Regions and the Indian Ocean Region. His current area of research is geopolitics of climate change.  He was awarded the Nehru Centenary British Fellowship, followed by Leverhulme Trust Research Grant to pursue his post-doctoral research at Scott Polar Research Institute, University of Cambridge, England (1992-95). He has been recipient of several visiting professorships/fellowships abroad including University of Wurzburg, Germany; India-China Institute, The New School, USA; The University of Adelaide, Australia; Institute of Southeast Asian Studies, Singapore; University of Durham, UK; Columbia University Institute for Scholars, Paris; Faculty of Law, University of Sydney etc. He serves on the international editorial board of many leading peer-review journals such as The Polar Journal, Geopolitics and the Journal of the Indian Ocean Region.  He has been a Visiting Speaker at the National Defence College, New Delhi and Foreign Service Institute, New Delhi. He is a member of the Core Group of Experts on Antarctic and Southern Ocean set up by the Ministry of Earth Sciences, Government of India, and has served on the Indian delegation to the Antarctic Treaty Consultative Meetings since 2007. He is also a member of the Scientific Committee on Antarctic Research (SCAR) Humanities and Social Sciences Expert Group. Author of widely cited book “The Polar Regions: A Political Geography” (John Wiley &amp; Sons, 1996). Dr Chaturvedi has contributed on polar issues to several edited volumes and peer-review journals. His latest co-authored book is “Climate Terror: A Critical Geopolitics of Climate Change” (Palgrave Macmillan 2015). More recently, he has been selected/invited as a Lead Author for Chapter 10: (Asia) of the Working Group II Contribution to the IPCC Sixth Assessment Report (2019-2021).</w:t>
      </w:r>
    </w:p>
    <w:p w:rsidR="00F40763" w:rsidRPr="00F40763" w:rsidRDefault="00F40763" w:rsidP="00F40763"/>
    <w:sectPr w:rsidR="00F40763" w:rsidRPr="00F40763" w:rsidSect="00247133">
      <w:pgSz w:w="11906" w:h="16838"/>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yriadPro-SemiboldSemiCn">
    <w:panose1 w:val="00000000000000000000"/>
    <w:charset w:val="00"/>
    <w:family w:val="auto"/>
    <w:notTrueType/>
    <w:pitch w:val="default"/>
    <w:sig w:usb0="00000003" w:usb1="00000000" w:usb2="00000000" w:usb3="00000000" w:csb0="00000001" w:csb1="00000000"/>
  </w:font>
  <w:font w:name="MyriadPro-Semibold">
    <w:panose1 w:val="00000000000000000000"/>
    <w:charset w:val="00"/>
    <w:family w:val="auto"/>
    <w:notTrueType/>
    <w:pitch w:val="default"/>
    <w:sig w:usb0="00000003" w:usb1="00000000" w:usb2="00000000" w:usb3="00000000" w:csb0="00000001" w:csb1="00000000"/>
  </w:font>
  <w:font w:name="MyriadPro-SemiC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savePreviewPicture/>
  <w:compat/>
  <w:rsids>
    <w:rsidRoot w:val="00F40763"/>
    <w:rsid w:val="0056465D"/>
    <w:rsid w:val="00C87A7A"/>
    <w:rsid w:val="00F4076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A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40763"/>
    <w:pPr>
      <w:autoSpaceDE w:val="0"/>
      <w:autoSpaceDN w:val="0"/>
      <w:adjustRightInd w:val="0"/>
      <w:spacing w:after="0" w:line="288" w:lineRule="auto"/>
      <w:textAlignment w:val="center"/>
    </w:pPr>
    <w:rPr>
      <w:rFonts w:ascii="Times Roman" w:hAnsi="Times Roman" w:cs="Times Roman"/>
      <w:color w:val="000000"/>
      <w:sz w:val="24"/>
      <w:szCs w:val="24"/>
      <w:lang w:val="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2019-05-21T07:32:00Z</dcterms:created>
  <dcterms:modified xsi:type="dcterms:W3CDTF">2019-05-21T07:32:00Z</dcterms:modified>
</cp:coreProperties>
</file>