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E23C4" w14:textId="77777777" w:rsidR="007513EB" w:rsidRDefault="007513EB" w:rsidP="007513EB">
      <w:pPr>
        <w:pStyle w:val="bodytextindent"/>
        <w:ind w:firstLine="0"/>
        <w:jc w:val="left"/>
        <w:rPr>
          <w:rFonts w:ascii="Myriad Pro Semibold SemiCondens" w:hAnsi="Myriad Pro Semibold SemiCondens" w:cs="Myriad Pro Semibold SemiCondens"/>
          <w:color w:val="034563"/>
          <w:spacing w:val="3"/>
          <w:sz w:val="28"/>
          <w:szCs w:val="28"/>
        </w:rPr>
      </w:pPr>
      <w:r>
        <w:rPr>
          <w:rFonts w:ascii="Myriad Pro Semibold SemiCondens" w:hAnsi="Myriad Pro Semibold SemiCondens" w:cs="Myriad Pro Semibold SemiCondens"/>
          <w:color w:val="034563"/>
          <w:spacing w:val="3"/>
          <w:sz w:val="28"/>
          <w:szCs w:val="28"/>
        </w:rPr>
        <w:t>Real-Time Polar Sea-Ice Prediction with NCMRWF Coupled Model</w:t>
      </w:r>
    </w:p>
    <w:p w14:paraId="12BECF3A" w14:textId="77777777" w:rsidR="007513EB" w:rsidRDefault="007513EB" w:rsidP="007513EB">
      <w:pPr>
        <w:pStyle w:val="bodytextindent"/>
        <w:ind w:firstLine="0"/>
        <w:jc w:val="left"/>
        <w:rPr>
          <w:rFonts w:ascii="Myriad Pro Semibold SemiCondens" w:hAnsi="Myriad Pro Semibold SemiCondens" w:cs="Myriad Pro Semibold SemiCondens"/>
          <w:spacing w:val="2"/>
        </w:rPr>
      </w:pPr>
    </w:p>
    <w:p w14:paraId="3D20A050" w14:textId="77777777" w:rsidR="007513EB" w:rsidRDefault="007513EB" w:rsidP="007513EB">
      <w:pPr>
        <w:pStyle w:val="bodytextindent"/>
        <w:ind w:firstLine="0"/>
        <w:rPr>
          <w:rFonts w:ascii="Myriad Pro SemiCondensed" w:hAnsi="Myriad Pro SemiCondensed" w:cs="Myriad Pro SemiCondensed"/>
          <w:spacing w:val="2"/>
        </w:rPr>
      </w:pPr>
      <w:r>
        <w:rPr>
          <w:rFonts w:ascii="Myriad Pro SemiCondensed" w:hAnsi="Myriad Pro SemiCondensed" w:cs="Myriad Pro SemiCondensed"/>
          <w:spacing w:val="2"/>
        </w:rPr>
        <w:t xml:space="preserve">NCMRWF has implemented a coupled climate model with sea-ice model as an interactive component. With advent of satellite data and </w:t>
      </w:r>
      <w:proofErr w:type="gramStart"/>
      <w:r>
        <w:rPr>
          <w:rFonts w:ascii="Myriad Pro SemiCondensed" w:hAnsi="Myriad Pro SemiCondensed" w:cs="Myriad Pro SemiCondensed"/>
          <w:spacing w:val="2"/>
        </w:rPr>
        <w:t>high performance</w:t>
      </w:r>
      <w:proofErr w:type="gramEnd"/>
      <w:r>
        <w:rPr>
          <w:rFonts w:ascii="Myriad Pro SemiCondensed" w:hAnsi="Myriad Pro SemiCondensed" w:cs="Myriad Pro SemiCondensed"/>
          <w:spacing w:val="2"/>
        </w:rPr>
        <w:t xml:space="preserve"> super computers, now it has become possible to include the large-scale processes of atmosphere, ocean, land-surface and cryosphere including the polar sea-ice of Arctic and Antarctic regions into high resolution numerical global simulation models. </w:t>
      </w:r>
      <w:proofErr w:type="gramStart"/>
      <w:r>
        <w:rPr>
          <w:rFonts w:ascii="Myriad Pro SemiCondensed" w:hAnsi="Myriad Pro SemiCondensed" w:cs="Myriad Pro SemiCondensed"/>
          <w:spacing w:val="2"/>
        </w:rPr>
        <w:t>These high resolution</w:t>
      </w:r>
      <w:proofErr w:type="gramEnd"/>
      <w:r>
        <w:rPr>
          <w:rFonts w:ascii="Myriad Pro SemiCondensed" w:hAnsi="Myriad Pro SemiCondensed" w:cs="Myriad Pro SemiCondensed"/>
          <w:spacing w:val="2"/>
        </w:rPr>
        <w:t xml:space="preserve"> coupled earth-system models are able to capture the short-term climate variability including the polar sea-ice in a reasonable way. The state-of-art coupled HadGEM3AO based model has been implemented at NCMRWF and is being run in real-time for polar predictions at short and extended range. The global coupled model has UM atmosphere, NEMO Ocean, CICE sea-ice and JULES land surface components as the respective sub-models for atmosphere, ocean, sea-ice and land surface respectively. Several years of hind-cast data having few ensemble members are also generated to study the skill of the model in various seasons of the Polar Regions. For south-Asian summer mean monsoon rainfall (variability) simulation and its tele-connection with many other remote atmosphere/oceanic parameters is still a challenge to world modeling community. Recent studies suggest a strong link of monsoon rainfall variability to polar sea-ice processes. Reduction of Arctic sea-ice in recent years is another cause of concern to climate community. It’s possible link to south-Asian monsoon has to be studied for a realistic prediction of monsoon rainfall in extended and seasonal time-scales. A version of the said coupled model is used to study the quality of sea-ice simulations for Polar Regions</w:t>
      </w:r>
    </w:p>
    <w:p w14:paraId="2B5B66FE" w14:textId="77777777" w:rsidR="00EB07B7" w:rsidRPr="00EB07B7" w:rsidRDefault="00EB07B7" w:rsidP="00EB07B7">
      <w:pPr>
        <w:suppressAutoHyphens/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Myriad Pro SemiCondensed" w:hAnsi="Myriad Pro SemiCondensed" w:cs="Myriad Pro SemiCondensed"/>
          <w:color w:val="000000"/>
          <w:spacing w:val="2"/>
          <w:sz w:val="20"/>
          <w:szCs w:val="20"/>
          <w:lang w:val="en-US"/>
        </w:rPr>
      </w:pPr>
      <w:r w:rsidRPr="00EB07B7">
        <w:rPr>
          <w:rFonts w:ascii="Myriad Pro SemiCondensed" w:hAnsi="Myriad Pro SemiCondensed" w:cs="Myriad Pro SemiCondensed"/>
          <w:color w:val="000000"/>
          <w:spacing w:val="2"/>
          <w:sz w:val="20"/>
          <w:szCs w:val="20"/>
          <w:lang w:val="en-US"/>
        </w:rPr>
        <w:t>at seasonal time-scale also. Using several years of hind-cast data from the said coupled model the sea-ice simulation for Arctic and Antarctic regions are evaluated against observed estimates from satellites.  The model simulates the mean sea-ice concentration, extent and thickness in both the poles in a realistic way. The simulation of inter-annual variability of sea-ice is also seen to be realistic. The model has the potential to be used as a prediction model for sea-ice related parameters for both Arctic and Antarctic regions in real-time for seasonal scale also.</w:t>
      </w:r>
    </w:p>
    <w:p w14:paraId="44DA0879" w14:textId="77777777" w:rsidR="009E1B35" w:rsidRDefault="009E1B35">
      <w:bookmarkStart w:id="0" w:name="_GoBack"/>
      <w:bookmarkEnd w:id="0"/>
    </w:p>
    <w:sectPr w:rsidR="009E1B35" w:rsidSect="006B2A54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 Semibold SemiCondens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 SemiCondense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EB"/>
    <w:rsid w:val="007513EB"/>
    <w:rsid w:val="009E1B35"/>
    <w:rsid w:val="00EB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08E1C"/>
  <w15:chartTrackingRefBased/>
  <w15:docId w15:val="{3078A8E5-A8B2-4DE4-A411-8D642FF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ndent">
    <w:name w:val="body text_indent"/>
    <w:basedOn w:val="BodyText"/>
    <w:uiPriority w:val="99"/>
    <w:rsid w:val="007513EB"/>
    <w:pPr>
      <w:suppressAutoHyphens/>
      <w:autoSpaceDE w:val="0"/>
      <w:autoSpaceDN w:val="0"/>
      <w:adjustRightInd w:val="0"/>
      <w:spacing w:after="0" w:line="240" w:lineRule="atLeast"/>
      <w:ind w:firstLine="360"/>
      <w:jc w:val="both"/>
      <w:textAlignment w:val="center"/>
    </w:pPr>
    <w:rPr>
      <w:rFonts w:ascii="Futura Lt BT Light" w:hAnsi="Futura Lt BT Light" w:cs="Futura Lt BT Light"/>
      <w:color w:val="000000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513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13E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2019-05-21T07:49:00Z</dcterms:created>
  <dcterms:modified xsi:type="dcterms:W3CDTF">2019-05-21T07:51:00Z</dcterms:modified>
</cp:coreProperties>
</file>