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D1" w:rsidRPr="001A2E65" w:rsidRDefault="008639D1" w:rsidP="008639D1">
      <w:pPr>
        <w:jc w:val="center"/>
        <w:rPr>
          <w:rFonts w:ascii="Arial" w:hAnsi="Arial" w:cs="Arial"/>
          <w:color w:val="141414"/>
          <w:sz w:val="44"/>
          <w:szCs w:val="44"/>
          <w:shd w:val="clear" w:color="auto" w:fill="FFFFFF"/>
        </w:rPr>
      </w:pPr>
      <w:r w:rsidRPr="001A2E65">
        <w:rPr>
          <w:rFonts w:ascii="Arial" w:hAnsi="Arial" w:cs="Arial"/>
          <w:b/>
          <w:bCs/>
          <w:color w:val="FC000F"/>
          <w:sz w:val="44"/>
          <w:szCs w:val="44"/>
          <w:shd w:val="clear" w:color="auto" w:fill="FFFFFF"/>
        </w:rPr>
        <w:t>Abstract</w:t>
      </w:r>
    </w:p>
    <w:p w:rsidR="008639D1" w:rsidRDefault="008639D1">
      <w:pPr>
        <w:rPr>
          <w:rFonts w:ascii="Arial" w:hAnsi="Arial" w:cs="Arial"/>
          <w:color w:val="141414"/>
          <w:sz w:val="23"/>
          <w:szCs w:val="23"/>
          <w:shd w:val="clear" w:color="auto" w:fill="FFFFFF"/>
        </w:rPr>
      </w:pPr>
    </w:p>
    <w:p w:rsidR="00AE04A6" w:rsidRDefault="008639D1"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In the NW Himalaya, Late Quaternary sedimentary deposits along glacial fed Yamuna River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offers an opportunity to understand the feedback mechanism of Glacial-Interglacial cycles to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ISM dynamics and resultant fluvial development since MIS-5a (Interglacial). Fluvial terraces and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alluvial fans contributes to major landforms along River valley from Higher Himalaya (source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area) to Sub-Himalayan and comprises of ~10m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upto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~180m thick gravel deposit carved into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distinct terrace levels (T-1 to T-7; order of increasing height from modern Yamuna R.). In the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present work, the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geomorphological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sedimentological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studies and OSL based absolute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chronology of these deposits constraints multiple phases (Phase-I to IV) of sediment dispersal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and accretion in the pre-existing valley punctuated by shorter incision periods. In the narrow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upper reaches of the valley (near present glacier) and in the middle reach (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Lakhamandal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area)</w:t>
      </w:r>
      <w:proofErr w:type="gram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oldest fluvial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aggradation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(Phase-I) recorded during &amp;gt;83ka to ~80ka (MIS-5a) represented by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distinct patches of fluvial deposits (T-7). </w:t>
      </w:r>
      <w:proofErr w:type="gram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This older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aggradation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indicative of limited glacial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advance and fluvial (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meltwater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) sediment transport and deposition of gravel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facies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followed by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incision.</w:t>
      </w:r>
      <w:proofErr w:type="gram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Phase-II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aggradation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continued around ~50ka to ~41ka coincides with MIS-3 (Inter-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glacial stage) warm and humid climatic condition and preserved as remnant patch of fluvial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deposits (T-6) followed by rapid incision owing to lower sediment: water ratio. During ~37ka</w:t>
      </w:r>
      <w:r>
        <w:rPr>
          <w:rFonts w:ascii="Arial" w:hAnsi="Arial" w:cs="Arial"/>
          <w:color w:val="141414"/>
          <w:sz w:val="23"/>
          <w:szCs w:val="23"/>
        </w:rPr>
        <w:br/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upto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~23ka, major sediment accretion phase (Phase-III) is recorded in the wider parts of </w:t>
      </w:r>
      <w:proofErr w:type="gram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valley</w:t>
      </w:r>
      <w:proofErr w:type="gramEnd"/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(between MBT and MCT) in the form of ~120m thick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clast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supported fluvial gravel. This phase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coincides with transitional MIS-3 &amp;amp; MIS-2 (Interglacial-Glacial transition). The sedimentary</w:t>
      </w:r>
      <w:r>
        <w:rPr>
          <w:rFonts w:ascii="Arial" w:hAnsi="Arial" w:cs="Arial"/>
          <w:color w:val="141414"/>
          <w:sz w:val="23"/>
          <w:szCs w:val="23"/>
        </w:rPr>
        <w:br/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facies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, accretion geometry suggests deposition under braided river environment. Glacier retreat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and release of sediment might have responsible for such extensive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aggradation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under more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sediment water ratio and less sediment transporting capacity of Yamuna River. The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aggradation</w:t>
      </w:r>
      <w:proofErr w:type="spellEnd"/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phase is carved into distinct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degradational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terrace levels (T-3 to T-5). Another younger</w:t>
      </w:r>
      <w:r>
        <w:rPr>
          <w:rFonts w:ascii="Arial" w:hAnsi="Arial" w:cs="Arial"/>
          <w:color w:val="141414"/>
          <w:sz w:val="23"/>
          <w:szCs w:val="23"/>
        </w:rPr>
        <w:br/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aggradation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phase (Phase-IV) represented by discontinuous terrace deposits (T-1 and T-2) is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lastRenderedPageBreak/>
        <w:t>recorded across MCT. The Late Quaternary sedimentary archives in the valley across MCT and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correlation of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aggradation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and incision phases are well correlates with Indian Summer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Monsoon (ISM) dynamics (δ 18 O record), and profound control of glacial-interglacial cycles since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MIS-5a.</w:t>
      </w:r>
    </w:p>
    <w:sectPr w:rsidR="00AE04A6" w:rsidSect="007D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9D1"/>
    <w:rsid w:val="007D7604"/>
    <w:rsid w:val="008639D1"/>
    <w:rsid w:val="00961D76"/>
    <w:rsid w:val="00BC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2017-12-08T11:37:00Z</dcterms:created>
  <dcterms:modified xsi:type="dcterms:W3CDTF">2017-12-08T11:37:00Z</dcterms:modified>
</cp:coreProperties>
</file>